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5CA7" w:rsidRPr="006E57E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E57E0">
        <w:rPr>
          <w:rFonts w:ascii="Times New Roman" w:hAnsi="Times New Roman"/>
        </w:rPr>
        <w:t>УТВЕРЖДАЮ</w:t>
      </w:r>
    </w:p>
    <w:p w:rsidR="009E5CA7" w:rsidRPr="006E57E0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E57E0">
        <w:rPr>
          <w:rFonts w:ascii="Times New Roman" w:hAnsi="Times New Roman"/>
        </w:rPr>
        <w:t xml:space="preserve">Руководитель УФНС России </w:t>
      </w:r>
      <w:r w:rsidRPr="006E57E0">
        <w:rPr>
          <w:rFonts w:ascii="Times New Roman" w:hAnsi="Times New Roman"/>
        </w:rPr>
        <w:br/>
        <w:t xml:space="preserve">по Свердловской области </w:t>
      </w:r>
    </w:p>
    <w:p w:rsidR="009E5CA7" w:rsidRPr="006E57E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</w:p>
    <w:p w:rsidR="009E5CA7" w:rsidRPr="006E57E0" w:rsidRDefault="009E5CA7" w:rsidP="009E5CA7">
      <w:pPr>
        <w:pStyle w:val="a3"/>
        <w:ind w:left="6379"/>
        <w:jc w:val="left"/>
        <w:rPr>
          <w:rFonts w:ascii="Times New Roman" w:hAnsi="Times New Roman"/>
        </w:rPr>
      </w:pPr>
      <w:r w:rsidRPr="006E57E0">
        <w:rPr>
          <w:rFonts w:ascii="Times New Roman" w:hAnsi="Times New Roman"/>
        </w:rPr>
        <w:t>______________ С.Г. Логинов</w:t>
      </w:r>
    </w:p>
    <w:p w:rsidR="009E5CA7" w:rsidRPr="006E57E0" w:rsidRDefault="009E5CA7" w:rsidP="009E5CA7">
      <w:pPr>
        <w:pStyle w:val="a3"/>
        <w:spacing w:before="120"/>
        <w:ind w:left="6379"/>
        <w:jc w:val="left"/>
        <w:rPr>
          <w:rFonts w:ascii="Times New Roman" w:hAnsi="Times New Roman"/>
        </w:rPr>
      </w:pPr>
      <w:r w:rsidRPr="006E57E0">
        <w:rPr>
          <w:rFonts w:ascii="Times New Roman" w:hAnsi="Times New Roman"/>
        </w:rPr>
        <w:t>"____" _________ 20</w:t>
      </w:r>
      <w:r w:rsidR="004D7EAB" w:rsidRPr="006E57E0">
        <w:rPr>
          <w:rFonts w:ascii="Times New Roman" w:hAnsi="Times New Roman"/>
        </w:rPr>
        <w:t>__</w:t>
      </w:r>
      <w:r w:rsidRPr="006E57E0">
        <w:rPr>
          <w:rFonts w:ascii="Times New Roman" w:hAnsi="Times New Roman"/>
        </w:rPr>
        <w:t> г.</w:t>
      </w:r>
    </w:p>
    <w:p w:rsidR="009E5CA7" w:rsidRPr="006E57E0" w:rsidRDefault="009E5CA7" w:rsidP="009E5CA7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9E5CA7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6E57E0">
        <w:rPr>
          <w:rFonts w:ascii="Times New Roman" w:hAnsi="Times New Roman" w:cs="Times New Roman"/>
          <w:b/>
          <w:sz w:val="24"/>
          <w:szCs w:val="24"/>
        </w:rPr>
        <w:br/>
      </w:r>
      <w:r w:rsidR="00B93CC8" w:rsidRPr="006E57E0">
        <w:rPr>
          <w:rFonts w:ascii="Times New Roman" w:hAnsi="Times New Roman" w:cs="Times New Roman"/>
          <w:b/>
          <w:sz w:val="24"/>
          <w:szCs w:val="24"/>
        </w:rPr>
        <w:t>государственного налогового инспектора</w:t>
      </w:r>
    </w:p>
    <w:p w:rsidR="000D2BDF" w:rsidRPr="006E57E0" w:rsidRDefault="000D2BDF" w:rsidP="003400B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отдела обеспечения процедура банкротства</w:t>
      </w:r>
    </w:p>
    <w:p w:rsidR="009E5CA7" w:rsidRPr="006E57E0" w:rsidRDefault="009E5CA7" w:rsidP="003400BA">
      <w:pPr>
        <w:pStyle w:val="ConsPlusNormal"/>
        <w:jc w:val="center"/>
        <w:rPr>
          <w:rFonts w:ascii="Times New Roman" w:hAnsi="Times New Roman"/>
          <w:b/>
          <w:sz w:val="24"/>
          <w:szCs w:val="24"/>
        </w:rPr>
      </w:pPr>
      <w:r w:rsidRPr="006E57E0">
        <w:rPr>
          <w:rFonts w:ascii="Times New Roman" w:hAnsi="Times New Roman"/>
          <w:b/>
          <w:sz w:val="24"/>
          <w:szCs w:val="24"/>
        </w:rPr>
        <w:t>Управления Федеральной налоговой службы по Свердловской области</w:t>
      </w:r>
    </w:p>
    <w:p w:rsidR="009E5CA7" w:rsidRPr="006E57E0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9E5CA7" w:rsidP="003400BA">
      <w:pPr>
        <w:pStyle w:val="ConsPlusNormal"/>
        <w:numPr>
          <w:ilvl w:val="0"/>
          <w:numId w:val="3"/>
        </w:numPr>
        <w:ind w:left="709" w:hanging="349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D0708F" w:rsidRPr="006E57E0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9E5CA7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1. </w:t>
      </w:r>
      <w:r w:rsidR="00C3223C" w:rsidRPr="006E57E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– гражданская служба) государственного налогового инспектора </w:t>
      </w:r>
      <w:proofErr w:type="gramStart"/>
      <w:r w:rsidR="00C3223C" w:rsidRPr="006E57E0">
        <w:rPr>
          <w:rFonts w:ascii="Times New Roman" w:hAnsi="Times New Roman" w:cs="Times New Roman"/>
          <w:sz w:val="24"/>
          <w:szCs w:val="24"/>
        </w:rPr>
        <w:t>отдела обеспечения процедур банкротства Управления Федеральной налоговой службы</w:t>
      </w:r>
      <w:proofErr w:type="gramEnd"/>
      <w:r w:rsidR="00C3223C" w:rsidRPr="006E57E0">
        <w:rPr>
          <w:rFonts w:ascii="Times New Roman" w:hAnsi="Times New Roman" w:cs="Times New Roman"/>
          <w:sz w:val="24"/>
          <w:szCs w:val="24"/>
        </w:rPr>
        <w:t xml:space="preserve"> по Свердловской области (далее – государственный налоговый инспектор) относится старшей группе должностей гражданской службы категории «специалисты».</w:t>
      </w:r>
    </w:p>
    <w:p w:rsidR="00986B76" w:rsidRPr="006E57E0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Регистрационный номер (код) должности в соответствии с Реестром должностей федеральной государственной гражданской службы, утверждённым Указом Президента Российской Федерации от 31.12.2005 № 1574 «О Реестре должностей федеральной государственной гражданской службы»</w:t>
      </w:r>
      <w:r w:rsidR="00DA3745" w:rsidRPr="006E57E0">
        <w:rPr>
          <w:rFonts w:ascii="Times New Roman" w:hAnsi="Times New Roman" w:cs="Times New Roman"/>
          <w:sz w:val="24"/>
          <w:szCs w:val="24"/>
        </w:rPr>
        <w:t>,</w:t>
      </w:r>
      <w:r w:rsidRPr="006E57E0">
        <w:rPr>
          <w:rFonts w:ascii="Times New Roman" w:hAnsi="Times New Roman" w:cs="Times New Roman"/>
          <w:sz w:val="24"/>
          <w:szCs w:val="24"/>
        </w:rPr>
        <w:t xml:space="preserve"> – </w:t>
      </w:r>
      <w:r w:rsidR="00385160" w:rsidRPr="006E57E0">
        <w:rPr>
          <w:rFonts w:ascii="Times New Roman" w:hAnsi="Times New Roman" w:cs="Times New Roman"/>
          <w:sz w:val="24"/>
          <w:szCs w:val="24"/>
        </w:rPr>
        <w:t>11-3-4-071</w:t>
      </w:r>
      <w:r w:rsidRPr="006E57E0">
        <w:rPr>
          <w:rFonts w:ascii="Times New Roman" w:hAnsi="Times New Roman" w:cs="Times New Roman"/>
          <w:sz w:val="24"/>
          <w:szCs w:val="24"/>
        </w:rPr>
        <w:t>.</w:t>
      </w:r>
    </w:p>
    <w:p w:rsidR="00DA3745" w:rsidRPr="006E57E0" w:rsidRDefault="00986B76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2. </w:t>
      </w:r>
      <w:r w:rsidR="00DA3745" w:rsidRPr="006E57E0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A3745" w:rsidRPr="006E57E0">
        <w:rPr>
          <w:rFonts w:ascii="Times New Roman" w:hAnsi="Times New Roman" w:cs="Times New Roman"/>
          <w:sz w:val="24"/>
          <w:szCs w:val="24"/>
        </w:rPr>
        <w:t>:</w:t>
      </w:r>
      <w:r w:rsidR="002134AA" w:rsidRPr="006E57E0">
        <w:rPr>
          <w:rFonts w:ascii="Times New Roman" w:hAnsi="Times New Roman" w:cs="Times New Roman"/>
          <w:sz w:val="24"/>
          <w:szCs w:val="24"/>
        </w:rPr>
        <w:t xml:space="preserve"> регулирование в сфере финансовой несостоятельности (банкротства), финансового оздоровления (санации) и урегулирование задолженности.</w:t>
      </w:r>
    </w:p>
    <w:p w:rsidR="00A86E3A" w:rsidRPr="006E57E0" w:rsidRDefault="00A86E3A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6E57E0">
        <w:rPr>
          <w:rFonts w:ascii="Times New Roman" w:hAnsi="Times New Roman" w:cs="Times New Roman"/>
          <w:sz w:val="24"/>
          <w:szCs w:val="24"/>
        </w:rPr>
        <w:t xml:space="preserve">: </w:t>
      </w:r>
      <w:r w:rsidR="00F40EB0" w:rsidRPr="006E57E0">
        <w:rPr>
          <w:rFonts w:ascii="Times New Roman" w:hAnsi="Times New Roman" w:cs="Times New Roman"/>
          <w:sz w:val="24"/>
          <w:szCs w:val="24"/>
        </w:rPr>
        <w:t xml:space="preserve">виды профессиональной служебной деятельности, входящие </w:t>
      </w:r>
      <w:r w:rsidRPr="006E57E0">
        <w:rPr>
          <w:rFonts w:ascii="Times New Roman" w:hAnsi="Times New Roman" w:cs="Times New Roman"/>
          <w:sz w:val="24"/>
          <w:szCs w:val="24"/>
        </w:rPr>
        <w:t xml:space="preserve">в </w:t>
      </w:r>
      <w:r w:rsidR="005652FC" w:rsidRPr="006E57E0">
        <w:rPr>
          <w:rFonts w:ascii="Times New Roman" w:hAnsi="Times New Roman" w:cs="Times New Roman"/>
          <w:sz w:val="24"/>
          <w:szCs w:val="24"/>
        </w:rPr>
        <w:t>области</w:t>
      </w:r>
      <w:r w:rsidR="00F40EB0" w:rsidRPr="006E57E0">
        <w:rPr>
          <w:rFonts w:ascii="Times New Roman" w:hAnsi="Times New Roman" w:cs="Times New Roman"/>
          <w:sz w:val="24"/>
          <w:szCs w:val="24"/>
        </w:rPr>
        <w:t xml:space="preserve"> «Финансовая не</w:t>
      </w:r>
      <w:r w:rsidR="008C1AEE" w:rsidRPr="006E57E0">
        <w:rPr>
          <w:rFonts w:ascii="Times New Roman" w:hAnsi="Times New Roman" w:cs="Times New Roman"/>
          <w:sz w:val="24"/>
          <w:szCs w:val="24"/>
        </w:rPr>
        <w:t xml:space="preserve">состоятельность (банкротство)», </w:t>
      </w:r>
      <w:r w:rsidR="00F40EB0" w:rsidRPr="006E57E0">
        <w:rPr>
          <w:rFonts w:ascii="Times New Roman" w:hAnsi="Times New Roman" w:cs="Times New Roman"/>
          <w:sz w:val="24"/>
          <w:szCs w:val="24"/>
        </w:rPr>
        <w:t>«Финансовое</w:t>
      </w:r>
      <w:r w:rsidRPr="006E57E0">
        <w:rPr>
          <w:rFonts w:ascii="Times New Roman" w:hAnsi="Times New Roman" w:cs="Times New Roman"/>
          <w:sz w:val="24"/>
          <w:szCs w:val="24"/>
        </w:rPr>
        <w:t xml:space="preserve"> оздоровлени</w:t>
      </w:r>
      <w:r w:rsidR="00F40EB0" w:rsidRPr="006E57E0">
        <w:rPr>
          <w:rFonts w:ascii="Times New Roman" w:hAnsi="Times New Roman" w:cs="Times New Roman"/>
          <w:sz w:val="24"/>
          <w:szCs w:val="24"/>
        </w:rPr>
        <w:t>е (санация</w:t>
      </w:r>
      <w:r w:rsidRPr="006E57E0">
        <w:rPr>
          <w:rFonts w:ascii="Times New Roman" w:hAnsi="Times New Roman" w:cs="Times New Roman"/>
          <w:sz w:val="24"/>
          <w:szCs w:val="24"/>
        </w:rPr>
        <w:t>)</w:t>
      </w:r>
      <w:r w:rsidR="00F40EB0" w:rsidRPr="006E57E0">
        <w:rPr>
          <w:rFonts w:ascii="Times New Roman" w:hAnsi="Times New Roman" w:cs="Times New Roman"/>
          <w:sz w:val="24"/>
          <w:szCs w:val="24"/>
        </w:rPr>
        <w:t>»</w:t>
      </w:r>
      <w:r w:rsidRPr="006E57E0">
        <w:rPr>
          <w:rFonts w:ascii="Times New Roman" w:hAnsi="Times New Roman" w:cs="Times New Roman"/>
          <w:sz w:val="24"/>
          <w:szCs w:val="24"/>
        </w:rPr>
        <w:t xml:space="preserve"> и </w:t>
      </w:r>
      <w:r w:rsidR="007C2BA9" w:rsidRPr="006E57E0">
        <w:rPr>
          <w:rFonts w:ascii="Times New Roman" w:hAnsi="Times New Roman" w:cs="Times New Roman"/>
          <w:sz w:val="24"/>
          <w:szCs w:val="24"/>
        </w:rPr>
        <w:t>«У</w:t>
      </w:r>
      <w:r w:rsidRPr="006E57E0">
        <w:rPr>
          <w:rFonts w:ascii="Times New Roman" w:hAnsi="Times New Roman" w:cs="Times New Roman"/>
          <w:sz w:val="24"/>
          <w:szCs w:val="24"/>
        </w:rPr>
        <w:t>регулирование задолженности</w:t>
      </w:r>
      <w:r w:rsidR="007C2BA9" w:rsidRPr="006E57E0">
        <w:rPr>
          <w:rFonts w:ascii="Times New Roman" w:hAnsi="Times New Roman" w:cs="Times New Roman"/>
          <w:sz w:val="24"/>
          <w:szCs w:val="24"/>
        </w:rPr>
        <w:t>» в части, относящейся к сфере деятельности Федеральной налоговой службы</w:t>
      </w:r>
      <w:r w:rsidRPr="006E57E0">
        <w:rPr>
          <w:rFonts w:ascii="Times New Roman" w:hAnsi="Times New Roman" w:cs="Times New Roman"/>
          <w:sz w:val="24"/>
          <w:szCs w:val="24"/>
        </w:rPr>
        <w:t>.</w:t>
      </w:r>
    </w:p>
    <w:p w:rsidR="009E5CA7" w:rsidRPr="006E57E0" w:rsidRDefault="00F0381E" w:rsidP="003400BA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4. 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осуществляются </w:t>
      </w:r>
      <w:r w:rsidRPr="006E57E0">
        <w:rPr>
          <w:rFonts w:ascii="Times New Roman" w:hAnsi="Times New Roman" w:cs="Times New Roman"/>
          <w:sz w:val="24"/>
          <w:szCs w:val="24"/>
        </w:rPr>
        <w:t>руководителем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Управления Федеральной налоговой службы по Свердловской области (далее – Управление).</w:t>
      </w:r>
    </w:p>
    <w:p w:rsidR="009E5CA7" w:rsidRPr="006E57E0" w:rsidRDefault="00F0381E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5.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непосредственно подчиняется </w:t>
      </w:r>
      <w:r w:rsidR="00BE1C31" w:rsidRPr="006E57E0">
        <w:rPr>
          <w:rFonts w:ascii="Times New Roman" w:hAnsi="Times New Roman" w:cs="Times New Roman"/>
          <w:sz w:val="24"/>
          <w:szCs w:val="24"/>
        </w:rPr>
        <w:t>начальнику отдела обеспечения процедур банкротства</w:t>
      </w:r>
      <w:r w:rsidR="009E5CA7" w:rsidRPr="006E57E0">
        <w:rPr>
          <w:rFonts w:ascii="Times New Roman" w:hAnsi="Times New Roman" w:cs="Times New Roman"/>
          <w:sz w:val="24"/>
          <w:szCs w:val="24"/>
        </w:rPr>
        <w:t>.</w:t>
      </w:r>
    </w:p>
    <w:p w:rsidR="00D0708F" w:rsidRPr="006E57E0" w:rsidRDefault="00D0708F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9E5CA7" w:rsidP="003400BA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 гражданской службы</w:t>
      </w:r>
    </w:p>
    <w:p w:rsidR="009E5CA7" w:rsidRPr="006E57E0" w:rsidRDefault="009E5CA7" w:rsidP="003400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. Для замещения должности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устан</w:t>
      </w:r>
      <w:r w:rsidRPr="006E57E0">
        <w:rPr>
          <w:rFonts w:ascii="Times New Roman" w:hAnsi="Times New Roman" w:cs="Times New Roman"/>
          <w:sz w:val="24"/>
          <w:szCs w:val="24"/>
        </w:rPr>
        <w:t xml:space="preserve">авливаются следующие </w:t>
      </w:r>
      <w:r w:rsidR="0038474C" w:rsidRPr="006E57E0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Pr="006E57E0">
        <w:rPr>
          <w:rFonts w:ascii="Times New Roman" w:hAnsi="Times New Roman" w:cs="Times New Roman"/>
          <w:sz w:val="24"/>
          <w:szCs w:val="24"/>
        </w:rPr>
        <w:t>требования.</w:t>
      </w:r>
    </w:p>
    <w:p w:rsidR="001B51CC" w:rsidRPr="006E57E0" w:rsidRDefault="00546A76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6.1.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Наличие высшего образования - </w:t>
      </w:r>
      <w:r w:rsidR="003A352D" w:rsidRPr="006E57E0">
        <w:rPr>
          <w:rFonts w:ascii="Times New Roman" w:hAnsi="Times New Roman" w:cs="Times New Roman"/>
          <w:sz w:val="24"/>
          <w:szCs w:val="24"/>
        </w:rPr>
        <w:t>бакалавриат, специалитет по направлению подготовки «Экономика», специальности: «Налоги и налогообложение», или «Финансы», или «Бухгалтерский учет и аудит», иное направление подготовки (специальность), для которого законодательством об образовании Российской Федерации установлено соответствие указанному направлению подготовки (специальности).</w:t>
      </w:r>
    </w:p>
    <w:p w:rsidR="009E5CA7" w:rsidRPr="006E57E0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6.2.</w:t>
      </w:r>
      <w:r w:rsidR="001B51CC" w:rsidRPr="006E57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B51CC" w:rsidRPr="006E57E0">
        <w:rPr>
          <w:rFonts w:ascii="Times New Roman" w:hAnsi="Times New Roman" w:cs="Times New Roman"/>
          <w:sz w:val="24"/>
          <w:szCs w:val="24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1B51CC" w:rsidRPr="006E57E0">
        <w:rPr>
          <w:rFonts w:ascii="Times New Roman" w:hAnsi="Times New Roman" w:cs="Times New Roman"/>
          <w:sz w:val="24"/>
          <w:szCs w:val="24"/>
        </w:rPr>
        <w:t xml:space="preserve"> знаний в области информационно-коммуникационных технологий.</w:t>
      </w:r>
    </w:p>
    <w:p w:rsidR="006C2D25" w:rsidRPr="006E57E0" w:rsidRDefault="0038474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6.3. </w:t>
      </w:r>
      <w:r w:rsidR="001B51CC" w:rsidRPr="006E57E0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1B51CC" w:rsidRPr="006E57E0" w:rsidRDefault="006C2D25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</w:t>
      </w:r>
      <w:r w:rsidR="001B51CC" w:rsidRPr="006E57E0">
        <w:rPr>
          <w:rFonts w:ascii="Times New Roman" w:hAnsi="Times New Roman" w:cs="Times New Roman"/>
          <w:sz w:val="24"/>
          <w:szCs w:val="24"/>
        </w:rPr>
        <w:t>3</w:t>
      </w:r>
      <w:r w:rsidRPr="006E57E0">
        <w:rPr>
          <w:rFonts w:ascii="Times New Roman" w:hAnsi="Times New Roman" w:cs="Times New Roman"/>
          <w:sz w:val="24"/>
          <w:szCs w:val="24"/>
        </w:rPr>
        <w:t>.</w:t>
      </w:r>
      <w:r w:rsidR="001B51CC" w:rsidRPr="006E57E0">
        <w:rPr>
          <w:rFonts w:ascii="Times New Roman" w:hAnsi="Times New Roman" w:cs="Times New Roman"/>
          <w:sz w:val="24"/>
          <w:szCs w:val="24"/>
        </w:rPr>
        <w:t xml:space="preserve">1. В сфере законодательства Российской Федерации: </w:t>
      </w:r>
      <w:proofErr w:type="gramStart"/>
      <w:r w:rsidR="001B51CC" w:rsidRPr="006E57E0">
        <w:rPr>
          <w:rFonts w:ascii="Times New Roman" w:hAnsi="Times New Roman" w:cs="Times New Roman"/>
          <w:sz w:val="24"/>
          <w:szCs w:val="24"/>
        </w:rPr>
        <w:t>Налогового кодекса Российской Федерации; Гражданского кодекса Российской Федерации; Закона Российской Федерации от 21 марта 1991 г. № 943-1</w:t>
      </w:r>
      <w:r w:rsidR="008A6FD5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 xml:space="preserve">«О налоговых органах Российской Федерации»; Федерального закона </w:t>
      </w:r>
      <w:r w:rsidR="001B51CC" w:rsidRPr="006E57E0">
        <w:rPr>
          <w:rFonts w:ascii="Times New Roman" w:hAnsi="Times New Roman" w:cs="Times New Roman"/>
          <w:sz w:val="24"/>
          <w:szCs w:val="24"/>
        </w:rPr>
        <w:lastRenderedPageBreak/>
        <w:t>Российской Федерации</w:t>
      </w:r>
      <w:r w:rsidR="00C3223C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от</w:t>
      </w:r>
      <w:r w:rsidR="00474289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26 октября 2002 г. № 127-ФЗ</w:t>
      </w:r>
      <w:r w:rsidR="008A6FD5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«О несостоятельности (банкротстве)»; постановления Правительства Российской Федерации от 30 сентября 2004 г. № 506</w:t>
      </w:r>
      <w:r w:rsidR="008A6FD5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«Об утверждении Положения о Федеральной налоговой службе»;</w:t>
      </w:r>
      <w:proofErr w:type="gramEnd"/>
      <w:r w:rsidR="001B51CC" w:rsidRPr="006E57E0">
        <w:rPr>
          <w:rFonts w:ascii="Times New Roman" w:hAnsi="Times New Roman" w:cs="Times New Roman"/>
          <w:sz w:val="24"/>
          <w:szCs w:val="24"/>
        </w:rPr>
        <w:t xml:space="preserve"> постановления Правительства Российской Федерации от</w:t>
      </w:r>
      <w:r w:rsidR="003946A5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 xml:space="preserve">29 мая 2004 г. № 257 «Об обеспечении интересов Российской Федерации как кредитора в деле о банкротстве и в процедурах банкротства, применяемых в деле о банкротстве»; </w:t>
      </w:r>
      <w:proofErr w:type="gramStart"/>
      <w:r w:rsidR="001B51CC" w:rsidRPr="006E57E0">
        <w:rPr>
          <w:rFonts w:ascii="Times New Roman" w:hAnsi="Times New Roman" w:cs="Times New Roman"/>
          <w:sz w:val="24"/>
          <w:szCs w:val="24"/>
        </w:rPr>
        <w:t>приказа ФНС России от 18 января 2017 г.</w:t>
      </w:r>
      <w:r w:rsidR="008A6FD5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№ ММВ-8-18/3дсп@</w:t>
      </w:r>
      <w:r w:rsidR="00C3223C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</w:t>
      </w:r>
      <w:r w:rsidR="00C3223C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1B51CC" w:rsidRPr="006E57E0">
        <w:rPr>
          <w:rFonts w:ascii="Times New Roman" w:hAnsi="Times New Roman" w:cs="Times New Roman"/>
          <w:sz w:val="24"/>
          <w:szCs w:val="24"/>
        </w:rPr>
        <w:t>ФНС России и территориальными органами ФНС России», приказа ФНС России от</w:t>
      </w:r>
      <w:r w:rsidR="00C3223C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3946A5" w:rsidRPr="006E57E0">
        <w:rPr>
          <w:rFonts w:ascii="Times New Roman" w:hAnsi="Times New Roman" w:cs="Times New Roman"/>
          <w:sz w:val="24"/>
          <w:szCs w:val="24"/>
        </w:rPr>
        <w:t>0</w:t>
      </w:r>
      <w:r w:rsidR="001B51CC" w:rsidRPr="006E57E0">
        <w:rPr>
          <w:rFonts w:ascii="Times New Roman" w:hAnsi="Times New Roman" w:cs="Times New Roman"/>
          <w:sz w:val="24"/>
          <w:szCs w:val="24"/>
        </w:rPr>
        <w:t>3 октября 2012 г</w:t>
      </w:r>
      <w:r w:rsidR="003946A5" w:rsidRPr="006E57E0">
        <w:rPr>
          <w:rFonts w:ascii="Times New Roman" w:hAnsi="Times New Roman" w:cs="Times New Roman"/>
          <w:sz w:val="24"/>
          <w:szCs w:val="24"/>
        </w:rPr>
        <w:t xml:space="preserve">. </w:t>
      </w:r>
      <w:r w:rsidR="001B51CC" w:rsidRPr="006E57E0">
        <w:rPr>
          <w:rFonts w:ascii="Times New Roman" w:hAnsi="Times New Roman" w:cs="Times New Roman"/>
          <w:sz w:val="24"/>
          <w:szCs w:val="24"/>
        </w:rPr>
        <w:t>№ ММВ-7-8/663@ «Об утверждении порядка разграничения</w:t>
      </w:r>
      <w:proofErr w:type="gramEnd"/>
      <w:r w:rsidR="001B51CC" w:rsidRPr="006E57E0">
        <w:rPr>
          <w:rFonts w:ascii="Times New Roman" w:hAnsi="Times New Roman" w:cs="Times New Roman"/>
          <w:sz w:val="24"/>
          <w:szCs w:val="24"/>
        </w:rPr>
        <w:t xml:space="preserve">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России».</w:t>
      </w:r>
    </w:p>
    <w:p w:rsidR="001B51CC" w:rsidRPr="006E57E0" w:rsidRDefault="00C3223C" w:rsidP="003400B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1B51CC" w:rsidRPr="006E57E0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91866" w:rsidRPr="006E57E0" w:rsidRDefault="008E192C" w:rsidP="008E192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6.3.2. Иные профессиональные знания: основы </w:t>
      </w:r>
      <w:r w:rsidR="00591866" w:rsidRPr="006E57E0">
        <w:rPr>
          <w:rFonts w:ascii="Times New Roman" w:hAnsi="Times New Roman" w:cs="Times New Roman"/>
          <w:sz w:val="24"/>
          <w:szCs w:val="24"/>
        </w:rPr>
        <w:t xml:space="preserve">экономики, финансов и кредита, бухгалтерского, налогового учета и аудита; основы налогообложения. </w:t>
      </w:r>
    </w:p>
    <w:p w:rsidR="000D08CD" w:rsidRPr="006E57E0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6.4. Наличие функциональных знаний: понятие нормы права, нормативного правового акта, правоотношений и их признаков; организационные основы процедуры банкротства; порядок ведения дел в судах различных инстанций, в том чисел порядок участия в судебных заседаниях по делам о банкротстве должников; порядок участия в собраниях кредиторов (комитетах кредиторов); сущность, порядок организации и координации выбора саморегулирующих организаций арбитражных управляющих при направлении в арбитражный суд заявлений о признании должника банкротом; применение арбитражной и судебной практики по вопросам несостоятельности (банкротства); принципы, методы, технологии и механизмы осуществления контроля (надзора); принципы предоставления государственных услуг; порядок выезда за границу граждан, допущенных к государственной тайне; ответственность за правонарушения в области защиты государственной тайны; основы делопроизводства; система взаимодействия в рамках внутриведомственного и межведомственного электронного документооборота; порядок организации взаимодействия с органами прокуратуры, следственными органами, органами внутренних дел.</w:t>
      </w:r>
    </w:p>
    <w:p w:rsidR="000D08CD" w:rsidRPr="006E57E0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6.5. Наличие базовых умений: коммуникативные умения, умение мыслить системно (стратегически); планировать, рационально использовать служебное время и достигать результата; управлять изменениями; оперативно реализовывать управленческие решения; обеспечивать выполнение поставленных руководством задач; умение  анализировать и прогнозировать результаты деятельности в порученной сфере; использование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использования графических объектов в электронных документах; подготовка деловой корреспонденции и актов Управления.</w:t>
      </w:r>
    </w:p>
    <w:p w:rsidR="000D08CD" w:rsidRPr="006E57E0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6.6. Наличие профессиональных умений: осуществление анализа факторов, влияющих на динамику показателей качества обеспечения процедур банкротства; обеспечение максимально возможного уровня показателей качества обеспечения процедур банкротства; обеспечение наиболее полного удовлетворения интересов государства, как кредитора, в судебных заседаниях по делам о (несостоятельности) банкротстве; основы анализа финансово-хозяйственной деятельности должников, их платежеспособности; анализ отчетов арбитражных управляющих; навык подготовки документов, связанных с обеспечением процедур банкротства, без допущения правовых, стилистических, грамматических ошибок; навык быстрого поиска необходимой информации по вопросам теории и практики решения вопросов в сфере несостоятельности (банкротства).</w:t>
      </w:r>
    </w:p>
    <w:p w:rsidR="000D08CD" w:rsidRPr="006E57E0" w:rsidRDefault="000D08CD" w:rsidP="000D08C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6.7. Наличие функциональных умений: разработка проектов документов; исполнение </w:t>
      </w:r>
      <w:r w:rsidRPr="006E57E0">
        <w:rPr>
          <w:rFonts w:ascii="Times New Roman" w:hAnsi="Times New Roman" w:cs="Times New Roman"/>
          <w:sz w:val="24"/>
          <w:szCs w:val="24"/>
        </w:rPr>
        <w:lastRenderedPageBreak/>
        <w:t>предписаний, решений и других распорядительных документов; предоставление информации из реестров, баз данных, выдача документов, разъяснений и сведений по запросам арбитражных управляющих в установленных законом случаях; рассмотрение запросов</w:t>
      </w:r>
      <w:r w:rsidR="00B6650B" w:rsidRPr="006E57E0">
        <w:rPr>
          <w:rFonts w:ascii="Times New Roman" w:hAnsi="Times New Roman" w:cs="Times New Roman"/>
          <w:sz w:val="24"/>
          <w:szCs w:val="24"/>
        </w:rPr>
        <w:t>, ходатайств, уведомлений, жалоб</w:t>
      </w:r>
      <w:r w:rsidRPr="006E57E0">
        <w:rPr>
          <w:rFonts w:ascii="Times New Roman" w:hAnsi="Times New Roman" w:cs="Times New Roman"/>
          <w:sz w:val="24"/>
          <w:szCs w:val="24"/>
        </w:rPr>
        <w:t>.</w:t>
      </w:r>
    </w:p>
    <w:p w:rsidR="009E5CA7" w:rsidRPr="006E57E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9E5CA7" w:rsidP="003400BA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9E5CA7" w:rsidRPr="006E57E0" w:rsidRDefault="009E5CA7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E5CA7" w:rsidRPr="006E57E0" w:rsidRDefault="00D0708F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7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. Основные права и обязанности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, </w:t>
      </w:r>
      <w:r w:rsidR="00A568CB" w:rsidRPr="006E57E0">
        <w:rPr>
          <w:rFonts w:ascii="Times New Roman" w:hAnsi="Times New Roman" w:cs="Times New Roman"/>
          <w:sz w:val="24"/>
          <w:szCs w:val="24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</w:t>
      </w:r>
      <w:r w:rsidR="003400BA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A568CB" w:rsidRPr="006E57E0">
        <w:rPr>
          <w:rFonts w:ascii="Times New Roman" w:hAnsi="Times New Roman" w:cs="Times New Roman"/>
          <w:sz w:val="24"/>
          <w:szCs w:val="24"/>
        </w:rPr>
        <w:t>№ 79-ФЗ «О государственной гражданской службе Российской Федерации».</w:t>
      </w:r>
    </w:p>
    <w:p w:rsidR="009E5CA7" w:rsidRPr="006E57E0" w:rsidRDefault="00A568CB" w:rsidP="003400B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8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. </w:t>
      </w:r>
      <w:r w:rsidR="009F037E" w:rsidRPr="006E57E0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 отдел обеспечения</w:t>
      </w:r>
      <w:r w:rsidR="00197720" w:rsidRPr="006E57E0">
        <w:rPr>
          <w:rFonts w:ascii="Times New Roman" w:hAnsi="Times New Roman" w:cs="Times New Roman"/>
          <w:sz w:val="24"/>
          <w:szCs w:val="24"/>
        </w:rPr>
        <w:t xml:space="preserve"> процедур банкротства (далее – о</w:t>
      </w:r>
      <w:r w:rsidR="009F037E" w:rsidRPr="006E57E0">
        <w:rPr>
          <w:rFonts w:ascii="Times New Roman" w:hAnsi="Times New Roman" w:cs="Times New Roman"/>
          <w:sz w:val="24"/>
          <w:szCs w:val="24"/>
        </w:rPr>
        <w:t xml:space="preserve">тдел),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E5CA7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9F037E" w:rsidRPr="006E57E0">
        <w:rPr>
          <w:rFonts w:ascii="Times New Roman" w:hAnsi="Times New Roman" w:cs="Times New Roman"/>
          <w:sz w:val="24"/>
          <w:szCs w:val="24"/>
        </w:rPr>
        <w:t>обязан: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обеспечивать выполнение задач и функций, возложенных на отдел;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на высоком качественном уровне и своевременно рассматривать материалы по вопросам, относящимся к направлениям деятельности отдела;</w:t>
      </w:r>
    </w:p>
    <w:p w:rsidR="00BE4C4C" w:rsidRPr="006E57E0" w:rsidRDefault="006A1E46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представлять интересы Российской Федерации как кредитора в деле о банкротстве и в процедурах, применяемых в деле о банкротстве;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рассматривать заявления, предложения, жалобы граждан и юридических лиц в пределах своей компетенции; 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своевременно и качественно исполнять поручения начальника отдела, данные в пределах их полномочий, установленных законодательством Российской Федерации, в том числе осуществлять </w:t>
      </w:r>
      <w:r w:rsidR="00192943" w:rsidRPr="006E57E0">
        <w:rPr>
          <w:rFonts w:ascii="Times New Roman" w:hAnsi="Times New Roman" w:cs="Times New Roman"/>
          <w:sz w:val="24"/>
          <w:szCs w:val="24"/>
        </w:rPr>
        <w:t>эконом</w:t>
      </w:r>
      <w:r w:rsidRPr="006E57E0">
        <w:rPr>
          <w:rFonts w:ascii="Times New Roman" w:hAnsi="Times New Roman" w:cs="Times New Roman"/>
          <w:sz w:val="24"/>
          <w:szCs w:val="24"/>
        </w:rPr>
        <w:t>ическое сопровождение дел о несостоятельности (банкротстве) организаций, индивидуальных предпринимателей, граждан;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в целях обеспечения эффективной работы своевременно и добросовестно, на высоком профессиональном уровне исполнять должностные обязанности в соответствии с настоящим регламентом;</w:t>
      </w:r>
    </w:p>
    <w:p w:rsidR="00BE4C4C" w:rsidRPr="006E57E0" w:rsidRDefault="00371D89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в порядке, установленном законодательством Российской Федерации, </w:t>
      </w:r>
      <w:r w:rsidR="00BE4C4C" w:rsidRPr="006E57E0">
        <w:rPr>
          <w:rFonts w:ascii="Times New Roman" w:hAnsi="Times New Roman" w:cs="Times New Roman"/>
          <w:sz w:val="24"/>
          <w:szCs w:val="24"/>
        </w:rPr>
        <w:t>работать со сведениями, составляющими государственную тайну;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соблюдать правила и нормы охраны труда и техники безопасности;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беречь государственное имущество, в том числе предоставленное для исполнения должностных обязанностей, обеспечивать его целевое использование;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обеспечивать соблюдение налоговой и иной охраняемой законом тайны,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граждан, в соответствии с Налоговым кодексом Российской Федерации, федеральными законами и иными нормативными правовыми актами; 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принимать участие в информационной безопасности в отделе;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уведомлять представителя нанимателя об обращениях в целях склонения к совершению коррупционных действий;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соблюдать правила служебного распорядка Управления;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поддерживать уровень квалификации, необходимый для выполнения обязанностей, установленных настоящим должностным регламентом;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осуществлять по поручению начальника отдела </w:t>
      </w:r>
      <w:proofErr w:type="gramStart"/>
      <w:r w:rsidRPr="006E57E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6E57E0">
        <w:rPr>
          <w:rFonts w:ascii="Times New Roman" w:hAnsi="Times New Roman" w:cs="Times New Roman"/>
          <w:sz w:val="24"/>
          <w:szCs w:val="24"/>
        </w:rPr>
        <w:t xml:space="preserve"> работой подведомственных инспекций в пределах задач и функций, возложенных на отдел;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в соответствии с приказами руководителя Управления участвовать в проведении комплексных, тематических, дистанционных проверок организации работы территориальных налоговых органов  Свердловской области по направлению деятельности отдела;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осуществлять </w:t>
      </w:r>
      <w:proofErr w:type="spellStart"/>
      <w:r w:rsidRPr="006E57E0">
        <w:rPr>
          <w:rFonts w:ascii="Times New Roman" w:hAnsi="Times New Roman" w:cs="Times New Roman"/>
          <w:sz w:val="24"/>
          <w:szCs w:val="24"/>
        </w:rPr>
        <w:t>предпроверочный</w:t>
      </w:r>
      <w:proofErr w:type="spellEnd"/>
      <w:r w:rsidRPr="006E57E0">
        <w:rPr>
          <w:rFonts w:ascii="Times New Roman" w:hAnsi="Times New Roman" w:cs="Times New Roman"/>
          <w:sz w:val="24"/>
          <w:szCs w:val="24"/>
        </w:rPr>
        <w:t xml:space="preserve"> анализ, предшествующий проведению аудиторских проверок подведомственных налоговых органов по вопросам организации работы по обеспечению процедур банкротства;</w:t>
      </w:r>
    </w:p>
    <w:p w:rsidR="00BE4C4C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осуществлять дистанционный контроль нижестоящих инспекций посредством удаленного </w:t>
      </w:r>
      <w:r w:rsidRPr="006E57E0">
        <w:rPr>
          <w:rFonts w:ascii="Times New Roman" w:hAnsi="Times New Roman" w:cs="Times New Roman"/>
          <w:sz w:val="24"/>
          <w:szCs w:val="24"/>
        </w:rPr>
        <w:lastRenderedPageBreak/>
        <w:t>доступа к базе данных ПК «Система ЭОД», иных программных комплексов;</w:t>
      </w:r>
    </w:p>
    <w:p w:rsidR="009E5CA7" w:rsidRPr="006E57E0" w:rsidRDefault="00BE4C4C" w:rsidP="00BE4C4C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осуществлять иные функции, предусмотренные законами и иными нормативными правовыми актами Российской Федерации.</w:t>
      </w:r>
    </w:p>
    <w:p w:rsidR="00036C41" w:rsidRPr="006E57E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57E0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E57E0">
        <w:rPr>
          <w:rFonts w:ascii="Times New Roman" w:hAnsi="Times New Roman" w:cs="Times New Roman"/>
          <w:sz w:val="24"/>
          <w:szCs w:val="24"/>
        </w:rPr>
        <w:t>представлять по доверенности Федеральную налоговую службу в отношении юридических и физических лиц, имеющих место нахождения (место жительства) на территории Свердловской области, в том числе в случаях изменения места нахождения (места жительства) после возбуждения дела о банкротстве, в судах и арбитражных судах всех инстанций, в органах государственной власти и местного самоуправления, перед организациями и гражданами при реализации полномочий и функций уполномоченного</w:t>
      </w:r>
      <w:proofErr w:type="gramEnd"/>
      <w:r w:rsidRPr="006E57E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E57E0">
        <w:rPr>
          <w:rFonts w:ascii="Times New Roman" w:hAnsi="Times New Roman" w:cs="Times New Roman"/>
          <w:sz w:val="24"/>
          <w:szCs w:val="24"/>
        </w:rPr>
        <w:t>органа по представлению в делах о банкротстве и в процедурах банкротства требований об уплате обязательных платежей и требований Российской Федерации по денежным обязательствам в соответствии с Федеральным законом от 26.10.2002 № 127-ФЗ «О несостоятельности (банкротстве)», постановлением Правительства РФ от 29.05.2004 № 257 «Об обеспечении интересов Российской Федерации как кредитора в деле о банкротстве и в процедурах, применяемых в деле о банкротстве», постановлением</w:t>
      </w:r>
      <w:proofErr w:type="gramEnd"/>
      <w:r w:rsidRPr="006E57E0">
        <w:rPr>
          <w:rFonts w:ascii="Times New Roman" w:hAnsi="Times New Roman" w:cs="Times New Roman"/>
          <w:sz w:val="24"/>
          <w:szCs w:val="24"/>
        </w:rPr>
        <w:t xml:space="preserve"> Правительства РФ от 14.10.2004 № 548 «Об уполномоченных федеральных органах исполнительной власти в области страхования вкладов физических лиц в банках Российской Федерации», иными правовыми актами Российской Федерации;</w:t>
      </w:r>
    </w:p>
    <w:p w:rsidR="00001BFE" w:rsidRPr="006E57E0" w:rsidRDefault="00274811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6E57E0">
        <w:rPr>
          <w:rFonts w:ascii="Times New Roman" w:hAnsi="Times New Roman" w:cs="Times New Roman"/>
          <w:sz w:val="24"/>
          <w:szCs w:val="24"/>
        </w:rPr>
        <w:t>давать подведомственным налоговым органам разъяснения законодательства, связанного с обеспечением процедур банкротства, в том числе в форме участия в совещаниях, семинарах;</w:t>
      </w:r>
    </w:p>
    <w:p w:rsidR="00001BFE" w:rsidRPr="006E57E0" w:rsidRDefault="00CC0714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участвовать в </w:t>
      </w:r>
      <w:r w:rsidR="00001BFE" w:rsidRPr="006E57E0">
        <w:rPr>
          <w:rFonts w:ascii="Times New Roman" w:hAnsi="Times New Roman" w:cs="Times New Roman"/>
          <w:sz w:val="24"/>
          <w:szCs w:val="24"/>
        </w:rPr>
        <w:t>разраб</w:t>
      </w:r>
      <w:r w:rsidRPr="006E57E0">
        <w:rPr>
          <w:rFonts w:ascii="Times New Roman" w:hAnsi="Times New Roman" w:cs="Times New Roman"/>
          <w:sz w:val="24"/>
          <w:szCs w:val="24"/>
        </w:rPr>
        <w:t xml:space="preserve">отке </w:t>
      </w:r>
      <w:r w:rsidR="00001BFE" w:rsidRPr="006E57E0">
        <w:rPr>
          <w:rFonts w:ascii="Times New Roman" w:hAnsi="Times New Roman" w:cs="Times New Roman"/>
          <w:sz w:val="24"/>
          <w:szCs w:val="24"/>
        </w:rPr>
        <w:t>методически</w:t>
      </w:r>
      <w:r w:rsidRPr="006E57E0">
        <w:rPr>
          <w:rFonts w:ascii="Times New Roman" w:hAnsi="Times New Roman" w:cs="Times New Roman"/>
          <w:sz w:val="24"/>
          <w:szCs w:val="24"/>
        </w:rPr>
        <w:t>х</w:t>
      </w:r>
      <w:r w:rsidR="00001BFE" w:rsidRPr="006E57E0">
        <w:rPr>
          <w:rFonts w:ascii="Times New Roman" w:hAnsi="Times New Roman" w:cs="Times New Roman"/>
          <w:sz w:val="24"/>
          <w:szCs w:val="24"/>
        </w:rPr>
        <w:t xml:space="preserve"> рекомендаци</w:t>
      </w:r>
      <w:r w:rsidRPr="006E57E0">
        <w:rPr>
          <w:rFonts w:ascii="Times New Roman" w:hAnsi="Times New Roman" w:cs="Times New Roman"/>
          <w:sz w:val="24"/>
          <w:szCs w:val="24"/>
        </w:rPr>
        <w:t>й</w:t>
      </w:r>
      <w:r w:rsidR="00001BFE" w:rsidRPr="006E57E0">
        <w:rPr>
          <w:rFonts w:ascii="Times New Roman" w:hAnsi="Times New Roman" w:cs="Times New Roman"/>
          <w:sz w:val="24"/>
          <w:szCs w:val="24"/>
        </w:rPr>
        <w:t xml:space="preserve"> по применению законодательства о </w:t>
      </w:r>
      <w:r w:rsidRPr="006E57E0">
        <w:rPr>
          <w:rFonts w:ascii="Times New Roman" w:hAnsi="Times New Roman" w:cs="Times New Roman"/>
          <w:sz w:val="24"/>
          <w:szCs w:val="24"/>
        </w:rPr>
        <w:t>несостоятельности (банкротстве) для подведомственных налоговых органов;</w:t>
      </w:r>
    </w:p>
    <w:p w:rsidR="00001BFE" w:rsidRPr="006E57E0" w:rsidRDefault="0029427D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по поручению начальника отдела </w:t>
      </w:r>
      <w:r w:rsidR="00001BFE" w:rsidRPr="006E57E0">
        <w:rPr>
          <w:rFonts w:ascii="Times New Roman" w:hAnsi="Times New Roman" w:cs="Times New Roman"/>
          <w:sz w:val="24"/>
          <w:szCs w:val="24"/>
        </w:rPr>
        <w:t>подготавливать материалы и разъяснения по применению законодательства, связанного  с вопросами несостоятельности (банкротства), для опубликования в средствах массовой информации в утвержденном порядке;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вести переписку, запрашивать и получать необходимые материалы в установленном порядке и в соответствии с действующей инструкцией по делопроизводству Управления по вопросам, входящим в компетенцию отдела;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вносить предложения по совершенствованию деятельности по реализации функций, возложенных на отдел, предложения по улучшению документационного обе</w:t>
      </w:r>
      <w:r w:rsidR="00FD77A2" w:rsidRPr="006E57E0">
        <w:rPr>
          <w:rFonts w:ascii="Times New Roman" w:hAnsi="Times New Roman" w:cs="Times New Roman"/>
          <w:sz w:val="24"/>
          <w:szCs w:val="24"/>
        </w:rPr>
        <w:t>спечения деятельности отдела и У</w:t>
      </w:r>
      <w:r w:rsidRPr="006E57E0">
        <w:rPr>
          <w:rFonts w:ascii="Times New Roman" w:hAnsi="Times New Roman" w:cs="Times New Roman"/>
          <w:sz w:val="24"/>
          <w:szCs w:val="24"/>
        </w:rPr>
        <w:t>правления, совершенствованию форм и методов труда;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знакомиться с отзывами о профессиональной служебной деятельности и другими материалами личного дела, а также на приобщение к личному делу письменных объяснений и других документов и материалов;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на защиту своих персональных данных;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подведомственных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01BFE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знакомиться с документами, имеющими гриф «Для служебного пользования» или «Конфиденциально», иными в соответствии с имеющейся формой допуска к сведениям, содержащим государственную тайну;</w:t>
      </w:r>
    </w:p>
    <w:p w:rsidR="0068331F" w:rsidRPr="006E57E0" w:rsidRDefault="00001BFE" w:rsidP="00001BFE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по поручению начальника отдела в пределах имеющихся полномочий, квалификации, а также с учётом имеющейся служебной нагрузки замещать временно отсутствующих сотрудников отдела.</w:t>
      </w:r>
    </w:p>
    <w:p w:rsidR="00036C41" w:rsidRPr="006E57E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57E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</w:t>
      </w:r>
      <w:r w:rsidR="00975E52" w:rsidRPr="006E57E0">
        <w:rPr>
          <w:sz w:val="24"/>
          <w:szCs w:val="24"/>
        </w:rPr>
        <w:t xml:space="preserve"> </w:t>
      </w:r>
      <w:r w:rsidR="00975E52" w:rsidRPr="006E57E0">
        <w:rPr>
          <w:rStyle w:val="FontStyle35"/>
          <w:sz w:val="24"/>
          <w:szCs w:val="24"/>
        </w:rPr>
        <w:t>Положением о Федеральной налоговой службе, утвержденным постановлением Правительства Российской Федерации</w:t>
      </w:r>
      <w:r w:rsidR="00EA764C" w:rsidRPr="006E57E0">
        <w:rPr>
          <w:rStyle w:val="FontStyle35"/>
          <w:sz w:val="24"/>
          <w:szCs w:val="24"/>
        </w:rPr>
        <w:t xml:space="preserve"> </w:t>
      </w:r>
      <w:r w:rsidR="00975E52" w:rsidRPr="006E57E0">
        <w:rPr>
          <w:rStyle w:val="FontStyle35"/>
          <w:sz w:val="24"/>
          <w:szCs w:val="24"/>
        </w:rPr>
        <w:t>от 30.09.2004 № 506</w:t>
      </w:r>
      <w:r w:rsidR="00B00C24" w:rsidRPr="006E57E0">
        <w:rPr>
          <w:rStyle w:val="FontStyle35"/>
          <w:sz w:val="24"/>
          <w:szCs w:val="24"/>
        </w:rPr>
        <w:t xml:space="preserve"> </w:t>
      </w:r>
      <w:r w:rsidR="00975E52" w:rsidRPr="006E57E0">
        <w:rPr>
          <w:rStyle w:val="FontStyle35"/>
          <w:sz w:val="24"/>
          <w:szCs w:val="24"/>
        </w:rPr>
        <w:t>«Об утверждении Положения о Федеральной налоговой</w:t>
      </w:r>
      <w:r w:rsidR="00EA764C" w:rsidRPr="006E57E0">
        <w:rPr>
          <w:rStyle w:val="FontStyle35"/>
          <w:sz w:val="24"/>
          <w:szCs w:val="24"/>
        </w:rPr>
        <w:t xml:space="preserve"> </w:t>
      </w:r>
      <w:r w:rsidR="00975E52" w:rsidRPr="006E57E0">
        <w:rPr>
          <w:rStyle w:val="FontStyle35"/>
          <w:sz w:val="24"/>
          <w:szCs w:val="24"/>
        </w:rPr>
        <w:t>службе»</w:t>
      </w:r>
      <w:r w:rsidR="00E713B0" w:rsidRPr="006E57E0">
        <w:rPr>
          <w:rStyle w:val="FontStyle35"/>
          <w:sz w:val="24"/>
          <w:szCs w:val="24"/>
        </w:rPr>
        <w:t xml:space="preserve"> </w:t>
      </w:r>
      <w:r w:rsidR="00975E52" w:rsidRPr="006E57E0">
        <w:rPr>
          <w:rStyle w:val="FontStyle35"/>
          <w:sz w:val="24"/>
          <w:szCs w:val="24"/>
        </w:rPr>
        <w:t>(Собрание законодательства Российской Федерации, 2004, № 40, ст. 3961;</w:t>
      </w:r>
      <w:proofErr w:type="gramEnd"/>
      <w:r w:rsidR="00975E52" w:rsidRPr="006E57E0">
        <w:rPr>
          <w:rStyle w:val="FontStyle35"/>
          <w:sz w:val="24"/>
          <w:szCs w:val="24"/>
        </w:rPr>
        <w:t xml:space="preserve">2017, № 15 (ч. 1), ст. </w:t>
      </w:r>
      <w:r w:rsidR="00975E52" w:rsidRPr="006E57E0">
        <w:rPr>
          <w:rStyle w:val="FontStyle35"/>
          <w:sz w:val="24"/>
          <w:szCs w:val="24"/>
        </w:rPr>
        <w:lastRenderedPageBreak/>
        <w:t xml:space="preserve">2194), приказами (распоряжениями) </w:t>
      </w:r>
      <w:r w:rsidR="006E57E0">
        <w:rPr>
          <w:rStyle w:val="FontStyle35"/>
          <w:sz w:val="24"/>
          <w:szCs w:val="24"/>
        </w:rPr>
        <w:t>Ф</w:t>
      </w:r>
      <w:r w:rsidR="00975E52" w:rsidRPr="006E57E0">
        <w:rPr>
          <w:rStyle w:val="FontStyle35"/>
          <w:sz w:val="24"/>
          <w:szCs w:val="24"/>
        </w:rPr>
        <w:t>НС России,</w:t>
      </w:r>
      <w:r w:rsidRPr="006E57E0">
        <w:rPr>
          <w:rFonts w:ascii="Times New Roman" w:hAnsi="Times New Roman" w:cs="Times New Roman"/>
          <w:sz w:val="24"/>
          <w:szCs w:val="24"/>
        </w:rPr>
        <w:t xml:space="preserve"> Положением о</w:t>
      </w:r>
      <w:r w:rsidR="00C25D3D" w:rsidRPr="006E57E0">
        <w:rPr>
          <w:rFonts w:ascii="Times New Roman" w:hAnsi="Times New Roman" w:cs="Times New Roman"/>
          <w:sz w:val="24"/>
          <w:szCs w:val="24"/>
        </w:rPr>
        <w:t>б</w:t>
      </w:r>
      <w:r w:rsidR="00E713B0" w:rsidRPr="006E57E0">
        <w:rPr>
          <w:rFonts w:ascii="Times New Roman" w:hAnsi="Times New Roman" w:cs="Times New Roman"/>
          <w:sz w:val="24"/>
          <w:szCs w:val="24"/>
        </w:rPr>
        <w:t xml:space="preserve"> </w:t>
      </w:r>
      <w:r w:rsidR="00C25D3D" w:rsidRPr="006E57E0">
        <w:rPr>
          <w:rFonts w:ascii="Times New Roman" w:hAnsi="Times New Roman" w:cs="Times New Roman"/>
          <w:sz w:val="24"/>
          <w:szCs w:val="24"/>
        </w:rPr>
        <w:t xml:space="preserve">Управлении Федеральной налоговой службы </w:t>
      </w:r>
      <w:r w:rsidR="00A031F2" w:rsidRPr="006E57E0">
        <w:rPr>
          <w:rFonts w:ascii="Times New Roman" w:hAnsi="Times New Roman" w:cs="Times New Roman"/>
          <w:sz w:val="24"/>
          <w:szCs w:val="24"/>
        </w:rPr>
        <w:t>п</w:t>
      </w:r>
      <w:r w:rsidR="00C25D3D" w:rsidRPr="006E57E0">
        <w:rPr>
          <w:rFonts w:ascii="Times New Roman" w:hAnsi="Times New Roman" w:cs="Times New Roman"/>
          <w:sz w:val="24"/>
          <w:szCs w:val="24"/>
        </w:rPr>
        <w:t>о Свердловской области</w:t>
      </w:r>
      <w:r w:rsidRPr="006E57E0">
        <w:rPr>
          <w:rFonts w:ascii="Times New Roman" w:hAnsi="Times New Roman" w:cs="Times New Roman"/>
          <w:sz w:val="24"/>
          <w:szCs w:val="24"/>
        </w:rPr>
        <w:t>, приказами (распоряжениями) ФНС России и иными нормативными правовыми актами.</w:t>
      </w:r>
    </w:p>
    <w:p w:rsidR="00EA764C" w:rsidRPr="006E57E0" w:rsidRDefault="00036C41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11. </w:t>
      </w:r>
      <w:r w:rsidR="00C3223C" w:rsidRPr="006E57E0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6E57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</w:p>
    <w:p w:rsidR="00EA764C" w:rsidRPr="006E57E0" w:rsidRDefault="00EA764C" w:rsidP="003400BA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государственный налоговый инспектор вправе или обязан самостоятельно принимать управленческие и иные решения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государственный налоговый инспектор не вправе самостоятельно принимать управленческие и иные решения. 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13. При исполнении служебных обязанностей государственный налоговый инспектор не обязан самостоятельно принимать управленческие и иные решения.</w:t>
      </w:r>
    </w:p>
    <w:p w:rsidR="00DD51A5" w:rsidRPr="006E57E0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V. Перечень вопросов, по которым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14. Государственный налоговый инспектор </w:t>
      </w:r>
      <w:r w:rsidRPr="006E57E0">
        <w:rPr>
          <w:rFonts w:ascii="Times New Roman" w:eastAsia="Calibri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подготовки внутренних документов Управления;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различных методик, ненормативных актов Федеральной налоговой службы по запросу ФНС России;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иным вопросам.</w:t>
      </w:r>
    </w:p>
    <w:p w:rsidR="00C7123D" w:rsidRPr="006E57E0" w:rsidRDefault="00C7123D" w:rsidP="00C7123D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15. Государственный налоговый инспектор в </w:t>
      </w:r>
      <w:r w:rsidRPr="006E57E0">
        <w:rPr>
          <w:rFonts w:ascii="Times New Roman" w:eastAsia="Calibri" w:hAnsi="Times New Roman" w:cs="Times New Roman"/>
          <w:sz w:val="24"/>
          <w:szCs w:val="24"/>
        </w:rPr>
        <w:t xml:space="preserve">соответствии со своей компетенцией обязан участвовать в подготовке (обсуждении) следующих проектов: 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Управлении;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положения об отделе;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положений об инспекциях Федеральной налоговой службы району в городе, инспекциях Федеральной налоговой службы межрайонного уровня;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графика отпусков гражданских служащих отдела;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eastAsia="Calibri" w:hAnsi="Times New Roman" w:cs="Times New Roman"/>
          <w:sz w:val="24"/>
          <w:szCs w:val="24"/>
          <w:lang w:eastAsia="en-US"/>
        </w:rPr>
        <w:t>иных актов по поручению начальника отдела.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Pr="006E57E0">
        <w:rPr>
          <w:rFonts w:ascii="Times New Roman" w:hAnsi="Times New Roman" w:cs="Times New Roman"/>
          <w:b/>
          <w:sz w:val="24"/>
          <w:szCs w:val="24"/>
        </w:rPr>
        <w:br/>
        <w:t>и иных решений, порядок согласования и принятия данных решений</w:t>
      </w: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16. В соответствии со своими должностными обязанностями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6E57E0">
        <w:rPr>
          <w:rFonts w:ascii="Times New Roman" w:hAnsi="Times New Roman" w:cs="Times New Roman"/>
          <w:sz w:val="24"/>
          <w:szCs w:val="24"/>
        </w:rPr>
        <w:t xml:space="preserve">Взаимодействие государственного налогового инспектора </w:t>
      </w:r>
      <w:r w:rsidRPr="006E57E0">
        <w:rPr>
          <w:rStyle w:val="FontStyle35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</w:t>
      </w:r>
      <w:proofErr w:type="gramEnd"/>
      <w:r w:rsidRPr="006E57E0">
        <w:rPr>
          <w:rStyle w:val="FontStyle35"/>
          <w:sz w:val="24"/>
          <w:szCs w:val="24"/>
        </w:rPr>
        <w:t xml:space="preserve">; </w:t>
      </w:r>
      <w:proofErr w:type="gramStart"/>
      <w:r w:rsidRPr="006E57E0">
        <w:rPr>
          <w:rStyle w:val="FontStyle35"/>
          <w:sz w:val="24"/>
          <w:szCs w:val="24"/>
        </w:rPr>
        <w:t xml:space="preserve">2009, </w:t>
      </w:r>
      <w:r w:rsidRPr="006E57E0">
        <w:rPr>
          <w:rStyle w:val="FontStyle35"/>
          <w:spacing w:val="20"/>
          <w:sz w:val="24"/>
          <w:szCs w:val="24"/>
        </w:rPr>
        <w:t>№29,</w:t>
      </w:r>
      <w:r w:rsidRPr="006E57E0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123D" w:rsidRPr="006E57E0" w:rsidRDefault="00C7123D" w:rsidP="00C7123D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 xml:space="preserve">VIII. Перечень государственных услуг, оказываемых гражданам и организациям </w:t>
      </w:r>
      <w:r w:rsidRPr="006E57E0">
        <w:rPr>
          <w:rFonts w:ascii="Times New Roman" w:hAnsi="Times New Roman" w:cs="Times New Roman"/>
          <w:b/>
          <w:sz w:val="24"/>
          <w:szCs w:val="24"/>
        </w:rPr>
        <w:br/>
        <w:t>в соответствии с административным регламентом Федеральной налоговой службы</w:t>
      </w: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18. Государственный налоговый инспектор в соответствии с замещаемой государственной гражданской должностью и в пределах функциональной компетенции выполняет информационное и техническое обеспечение (принимает участие в обеспечении) оказания следующих видов государственных услуг, осуществляемых Управлением:</w:t>
      </w:r>
    </w:p>
    <w:p w:rsidR="00C7123D" w:rsidRPr="006E57E0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E0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условий для реализации прав граждан, организаций и учреждений на обжалование решений (в том числе нормативных актов), действия или бездействия налоговых органов и их должностных лиц;</w:t>
      </w:r>
    </w:p>
    <w:p w:rsidR="00C7123D" w:rsidRPr="006E57E0" w:rsidRDefault="00C7123D" w:rsidP="00C7123D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E57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услуг.</w:t>
      </w:r>
    </w:p>
    <w:p w:rsidR="00DD51A5" w:rsidRPr="006E57E0" w:rsidRDefault="00DD51A5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7123D" w:rsidRPr="006E57E0" w:rsidRDefault="00C7123D" w:rsidP="00C7123D">
      <w:pPr>
        <w:pStyle w:val="ConsPlusNormal"/>
        <w:ind w:right="-1"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57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показателям: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выполняемому объёму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способности чётко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C7123D" w:rsidRPr="006E57E0" w:rsidRDefault="00C7123D" w:rsidP="00C7123D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6E57E0" w:rsidRDefault="004D7EAB" w:rsidP="004D7EAB">
      <w:pPr>
        <w:pStyle w:val="ConsPlusNormal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4D7EAB" w:rsidRPr="006E57E0" w:rsidRDefault="004D7EAB" w:rsidP="004D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Начальник отдела</w:t>
      </w:r>
    </w:p>
    <w:p w:rsidR="004D7EAB" w:rsidRPr="006E57E0" w:rsidRDefault="004D7EAB" w:rsidP="004D7EAB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6E57E0">
        <w:rPr>
          <w:rFonts w:ascii="Times New Roman" w:hAnsi="Times New Roman" w:cs="Times New Roman"/>
          <w:sz w:val="24"/>
          <w:szCs w:val="24"/>
        </w:rPr>
        <w:t>обеспечения процедур банкротства</w:t>
      </w:r>
      <w:r w:rsidRPr="006E57E0">
        <w:rPr>
          <w:rFonts w:ascii="Times New Roman" w:hAnsi="Times New Roman" w:cs="Times New Roman"/>
          <w:sz w:val="24"/>
          <w:szCs w:val="24"/>
        </w:rPr>
        <w:tab/>
      </w:r>
      <w:r w:rsidRPr="006E57E0">
        <w:rPr>
          <w:rFonts w:ascii="Times New Roman" w:hAnsi="Times New Roman" w:cs="Times New Roman"/>
          <w:sz w:val="24"/>
          <w:szCs w:val="24"/>
        </w:rPr>
        <w:tab/>
      </w:r>
      <w:r w:rsidRPr="006E57E0">
        <w:rPr>
          <w:rFonts w:ascii="Times New Roman" w:hAnsi="Times New Roman" w:cs="Times New Roman"/>
          <w:sz w:val="24"/>
          <w:szCs w:val="24"/>
        </w:rPr>
        <w:tab/>
      </w:r>
      <w:r w:rsidRPr="006E57E0">
        <w:rPr>
          <w:rFonts w:ascii="Times New Roman" w:hAnsi="Times New Roman" w:cs="Times New Roman"/>
          <w:sz w:val="24"/>
          <w:szCs w:val="24"/>
        </w:rPr>
        <w:tab/>
      </w:r>
      <w:r w:rsidRPr="006E57E0">
        <w:rPr>
          <w:rFonts w:ascii="Times New Roman" w:hAnsi="Times New Roman" w:cs="Times New Roman"/>
          <w:sz w:val="24"/>
          <w:szCs w:val="24"/>
        </w:rPr>
        <w:tab/>
      </w:r>
      <w:r w:rsidRPr="006E57E0">
        <w:rPr>
          <w:rFonts w:ascii="Times New Roman" w:hAnsi="Times New Roman" w:cs="Times New Roman"/>
          <w:sz w:val="24"/>
          <w:szCs w:val="24"/>
        </w:rPr>
        <w:tab/>
        <w:t xml:space="preserve">       О. С. Позднякова</w:t>
      </w:r>
      <w:bookmarkStart w:id="0" w:name="_GoBack"/>
      <w:bookmarkEnd w:id="0"/>
    </w:p>
    <w:sectPr w:rsidR="004D7EAB" w:rsidRPr="006E57E0" w:rsidSect="006E57E0">
      <w:headerReference w:type="default" r:id="rId9"/>
      <w:pgSz w:w="11906" w:h="16838" w:code="9"/>
      <w:pgMar w:top="567" w:right="567" w:bottom="851" w:left="1134" w:header="284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0BB1" w:rsidRDefault="00550BB1">
      <w:pPr>
        <w:spacing w:after="0" w:line="240" w:lineRule="auto"/>
      </w:pPr>
      <w:r>
        <w:separator/>
      </w:r>
    </w:p>
  </w:endnote>
  <w:endnote w:type="continuationSeparator" w:id="0">
    <w:p w:rsidR="00550BB1" w:rsidRDefault="00550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0BB1" w:rsidRDefault="00550BB1">
      <w:pPr>
        <w:spacing w:after="0" w:line="240" w:lineRule="auto"/>
      </w:pPr>
      <w:r>
        <w:separator/>
      </w:r>
    </w:p>
  </w:footnote>
  <w:footnote w:type="continuationSeparator" w:id="0">
    <w:p w:rsidR="00550BB1" w:rsidRDefault="00550B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24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CC3647" w:rsidRDefault="00635185">
        <w:pPr>
          <w:pStyle w:val="a4"/>
          <w:jc w:val="center"/>
        </w:pPr>
        <w:r w:rsidRPr="00CC36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C364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E57E0">
          <w:rPr>
            <w:rFonts w:ascii="Times New Roman" w:hAnsi="Times New Roman" w:cs="Times New Roman"/>
            <w:noProof/>
            <w:sz w:val="24"/>
            <w:szCs w:val="24"/>
          </w:rPr>
          <w:t>3</w:t>
        </w:r>
        <w:r w:rsidRPr="00CC36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CC3647" w:rsidRDefault="006E57E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AF72F1"/>
    <w:multiLevelType w:val="hybridMultilevel"/>
    <w:tmpl w:val="3F8E74D2"/>
    <w:lvl w:ilvl="0" w:tplc="E8FE0A6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1E3495"/>
    <w:multiLevelType w:val="multilevel"/>
    <w:tmpl w:val="DA5C92D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00"/>
        </w:tabs>
        <w:ind w:left="12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200"/>
        </w:tabs>
        <w:ind w:left="120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560"/>
        </w:tabs>
        <w:ind w:left="156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920"/>
        </w:tabs>
        <w:ind w:left="192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920"/>
        </w:tabs>
        <w:ind w:left="192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2">
    <w:nsid w:val="5F0175CB"/>
    <w:multiLevelType w:val="hybridMultilevel"/>
    <w:tmpl w:val="5D02B0AC"/>
    <w:lvl w:ilvl="0" w:tplc="19B83078">
      <w:start w:val="1"/>
      <w:numFmt w:val="bullet"/>
      <w:lvlText w:val=""/>
      <w:lvlJc w:val="left"/>
      <w:pPr>
        <w:ind w:left="730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  <w:lvlOverride w:ilvl="0">
      <w:startOverride w:val="8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CA7"/>
    <w:rsid w:val="00001BFE"/>
    <w:rsid w:val="000040CD"/>
    <w:rsid w:val="00036C41"/>
    <w:rsid w:val="0005514B"/>
    <w:rsid w:val="00066DCE"/>
    <w:rsid w:val="00077A3C"/>
    <w:rsid w:val="0008139C"/>
    <w:rsid w:val="000A3BB6"/>
    <w:rsid w:val="000A3EFE"/>
    <w:rsid w:val="000A6892"/>
    <w:rsid w:val="000B77D8"/>
    <w:rsid w:val="000C68C5"/>
    <w:rsid w:val="000C7C31"/>
    <w:rsid w:val="000D08CD"/>
    <w:rsid w:val="000D2BDF"/>
    <w:rsid w:val="000D7E44"/>
    <w:rsid w:val="000E1FE5"/>
    <w:rsid w:val="000F568C"/>
    <w:rsid w:val="00112E70"/>
    <w:rsid w:val="0013298E"/>
    <w:rsid w:val="001466B3"/>
    <w:rsid w:val="00150009"/>
    <w:rsid w:val="00153335"/>
    <w:rsid w:val="00153891"/>
    <w:rsid w:val="00165120"/>
    <w:rsid w:val="00166B2A"/>
    <w:rsid w:val="00183EC6"/>
    <w:rsid w:val="00192943"/>
    <w:rsid w:val="00197720"/>
    <w:rsid w:val="00197864"/>
    <w:rsid w:val="001A591B"/>
    <w:rsid w:val="001B51CC"/>
    <w:rsid w:val="001C5FF5"/>
    <w:rsid w:val="001D0427"/>
    <w:rsid w:val="001D5576"/>
    <w:rsid w:val="001E7CAC"/>
    <w:rsid w:val="002134AA"/>
    <w:rsid w:val="0022602C"/>
    <w:rsid w:val="0023008E"/>
    <w:rsid w:val="00262B0F"/>
    <w:rsid w:val="002741B9"/>
    <w:rsid w:val="00274811"/>
    <w:rsid w:val="00276580"/>
    <w:rsid w:val="002936D1"/>
    <w:rsid w:val="00293E8F"/>
    <w:rsid w:val="0029427D"/>
    <w:rsid w:val="002A3A45"/>
    <w:rsid w:val="002A40FA"/>
    <w:rsid w:val="002E7892"/>
    <w:rsid w:val="002F20A8"/>
    <w:rsid w:val="00316844"/>
    <w:rsid w:val="003271DE"/>
    <w:rsid w:val="003400BA"/>
    <w:rsid w:val="003554B2"/>
    <w:rsid w:val="00366CA3"/>
    <w:rsid w:val="00371D89"/>
    <w:rsid w:val="0038474C"/>
    <w:rsid w:val="00385160"/>
    <w:rsid w:val="003946A5"/>
    <w:rsid w:val="003A352D"/>
    <w:rsid w:val="003C4F6E"/>
    <w:rsid w:val="003F3BE0"/>
    <w:rsid w:val="00400705"/>
    <w:rsid w:val="004261FD"/>
    <w:rsid w:val="00443682"/>
    <w:rsid w:val="00456ECE"/>
    <w:rsid w:val="00457035"/>
    <w:rsid w:val="00457EF2"/>
    <w:rsid w:val="00474289"/>
    <w:rsid w:val="004A3B09"/>
    <w:rsid w:val="004A5D62"/>
    <w:rsid w:val="004A656D"/>
    <w:rsid w:val="004A6793"/>
    <w:rsid w:val="004B0910"/>
    <w:rsid w:val="004D7EAB"/>
    <w:rsid w:val="004E3E9C"/>
    <w:rsid w:val="004E6C15"/>
    <w:rsid w:val="004F607D"/>
    <w:rsid w:val="00504EBF"/>
    <w:rsid w:val="00511355"/>
    <w:rsid w:val="0051697C"/>
    <w:rsid w:val="0052397E"/>
    <w:rsid w:val="00523E19"/>
    <w:rsid w:val="0053476D"/>
    <w:rsid w:val="00537370"/>
    <w:rsid w:val="00542579"/>
    <w:rsid w:val="00546A76"/>
    <w:rsid w:val="00550BB1"/>
    <w:rsid w:val="00561B34"/>
    <w:rsid w:val="00565129"/>
    <w:rsid w:val="005652FC"/>
    <w:rsid w:val="00566381"/>
    <w:rsid w:val="005669D7"/>
    <w:rsid w:val="00586000"/>
    <w:rsid w:val="005909DC"/>
    <w:rsid w:val="00591866"/>
    <w:rsid w:val="005C0270"/>
    <w:rsid w:val="00613A24"/>
    <w:rsid w:val="00613A29"/>
    <w:rsid w:val="0061426F"/>
    <w:rsid w:val="00622A9B"/>
    <w:rsid w:val="00635185"/>
    <w:rsid w:val="00640455"/>
    <w:rsid w:val="006417A9"/>
    <w:rsid w:val="0066728A"/>
    <w:rsid w:val="006735BD"/>
    <w:rsid w:val="0068331F"/>
    <w:rsid w:val="00695554"/>
    <w:rsid w:val="006A1E46"/>
    <w:rsid w:val="006B1F62"/>
    <w:rsid w:val="006C2D25"/>
    <w:rsid w:val="006D4444"/>
    <w:rsid w:val="006D61C2"/>
    <w:rsid w:val="006E4D96"/>
    <w:rsid w:val="006E57E0"/>
    <w:rsid w:val="006F7BAF"/>
    <w:rsid w:val="00701ECA"/>
    <w:rsid w:val="0070325F"/>
    <w:rsid w:val="0070460E"/>
    <w:rsid w:val="0071438F"/>
    <w:rsid w:val="00731A79"/>
    <w:rsid w:val="00756829"/>
    <w:rsid w:val="00775C8D"/>
    <w:rsid w:val="00777585"/>
    <w:rsid w:val="007859E6"/>
    <w:rsid w:val="007867D5"/>
    <w:rsid w:val="007A3395"/>
    <w:rsid w:val="007A745F"/>
    <w:rsid w:val="007C0311"/>
    <w:rsid w:val="007C2BA9"/>
    <w:rsid w:val="007C6A02"/>
    <w:rsid w:val="008051A0"/>
    <w:rsid w:val="00812BD0"/>
    <w:rsid w:val="008279D7"/>
    <w:rsid w:val="00837E64"/>
    <w:rsid w:val="008410BA"/>
    <w:rsid w:val="00847688"/>
    <w:rsid w:val="00856572"/>
    <w:rsid w:val="00884A4E"/>
    <w:rsid w:val="00894327"/>
    <w:rsid w:val="008A6FD5"/>
    <w:rsid w:val="008B0EAC"/>
    <w:rsid w:val="008B66BE"/>
    <w:rsid w:val="008C1AEE"/>
    <w:rsid w:val="008E1908"/>
    <w:rsid w:val="008E192C"/>
    <w:rsid w:val="00905672"/>
    <w:rsid w:val="009060A2"/>
    <w:rsid w:val="009261EB"/>
    <w:rsid w:val="00927660"/>
    <w:rsid w:val="00940C94"/>
    <w:rsid w:val="009724E8"/>
    <w:rsid w:val="00975E52"/>
    <w:rsid w:val="00976582"/>
    <w:rsid w:val="00984712"/>
    <w:rsid w:val="0098671F"/>
    <w:rsid w:val="00986B76"/>
    <w:rsid w:val="0099256F"/>
    <w:rsid w:val="009A4E8A"/>
    <w:rsid w:val="009D00E7"/>
    <w:rsid w:val="009D682E"/>
    <w:rsid w:val="009E2CDE"/>
    <w:rsid w:val="009E5CA7"/>
    <w:rsid w:val="009F037E"/>
    <w:rsid w:val="009F581A"/>
    <w:rsid w:val="009F668E"/>
    <w:rsid w:val="00A031F2"/>
    <w:rsid w:val="00A11381"/>
    <w:rsid w:val="00A155E4"/>
    <w:rsid w:val="00A27FD7"/>
    <w:rsid w:val="00A3624F"/>
    <w:rsid w:val="00A46055"/>
    <w:rsid w:val="00A467A2"/>
    <w:rsid w:val="00A564D9"/>
    <w:rsid w:val="00A568CB"/>
    <w:rsid w:val="00A60B36"/>
    <w:rsid w:val="00A618AA"/>
    <w:rsid w:val="00A63DF1"/>
    <w:rsid w:val="00A67839"/>
    <w:rsid w:val="00A86E3A"/>
    <w:rsid w:val="00A916A6"/>
    <w:rsid w:val="00AB28D8"/>
    <w:rsid w:val="00AE7449"/>
    <w:rsid w:val="00AF0304"/>
    <w:rsid w:val="00AF0939"/>
    <w:rsid w:val="00B003FE"/>
    <w:rsid w:val="00B00C24"/>
    <w:rsid w:val="00B23D40"/>
    <w:rsid w:val="00B43168"/>
    <w:rsid w:val="00B45303"/>
    <w:rsid w:val="00B6650B"/>
    <w:rsid w:val="00B75159"/>
    <w:rsid w:val="00B82BDE"/>
    <w:rsid w:val="00B90148"/>
    <w:rsid w:val="00B91454"/>
    <w:rsid w:val="00B93CC8"/>
    <w:rsid w:val="00BA093C"/>
    <w:rsid w:val="00BA12C4"/>
    <w:rsid w:val="00BA4375"/>
    <w:rsid w:val="00BA4AE9"/>
    <w:rsid w:val="00BD2063"/>
    <w:rsid w:val="00BD60DB"/>
    <w:rsid w:val="00BE1C31"/>
    <w:rsid w:val="00BE4C4C"/>
    <w:rsid w:val="00C05C47"/>
    <w:rsid w:val="00C16330"/>
    <w:rsid w:val="00C16767"/>
    <w:rsid w:val="00C2129F"/>
    <w:rsid w:val="00C2328F"/>
    <w:rsid w:val="00C25D3D"/>
    <w:rsid w:val="00C3223C"/>
    <w:rsid w:val="00C35634"/>
    <w:rsid w:val="00C60961"/>
    <w:rsid w:val="00C61C7A"/>
    <w:rsid w:val="00C6284D"/>
    <w:rsid w:val="00C7123D"/>
    <w:rsid w:val="00CA2345"/>
    <w:rsid w:val="00CB3E76"/>
    <w:rsid w:val="00CC0714"/>
    <w:rsid w:val="00CE3219"/>
    <w:rsid w:val="00CF5902"/>
    <w:rsid w:val="00D05DA7"/>
    <w:rsid w:val="00D05FA8"/>
    <w:rsid w:val="00D0708F"/>
    <w:rsid w:val="00D27DB7"/>
    <w:rsid w:val="00D41F39"/>
    <w:rsid w:val="00D471EA"/>
    <w:rsid w:val="00D818E3"/>
    <w:rsid w:val="00D835B2"/>
    <w:rsid w:val="00DA3745"/>
    <w:rsid w:val="00DB63B9"/>
    <w:rsid w:val="00DD210B"/>
    <w:rsid w:val="00DD51A5"/>
    <w:rsid w:val="00DD73E9"/>
    <w:rsid w:val="00DE4179"/>
    <w:rsid w:val="00DF0C86"/>
    <w:rsid w:val="00DF34B3"/>
    <w:rsid w:val="00E17AD6"/>
    <w:rsid w:val="00E20114"/>
    <w:rsid w:val="00E30504"/>
    <w:rsid w:val="00E400E5"/>
    <w:rsid w:val="00E53289"/>
    <w:rsid w:val="00E700E3"/>
    <w:rsid w:val="00E70369"/>
    <w:rsid w:val="00E713B0"/>
    <w:rsid w:val="00E82351"/>
    <w:rsid w:val="00E8250F"/>
    <w:rsid w:val="00E82ADC"/>
    <w:rsid w:val="00EA618F"/>
    <w:rsid w:val="00EA764C"/>
    <w:rsid w:val="00EB13FE"/>
    <w:rsid w:val="00EB332C"/>
    <w:rsid w:val="00EC165B"/>
    <w:rsid w:val="00ED5E3E"/>
    <w:rsid w:val="00EF28ED"/>
    <w:rsid w:val="00F0381E"/>
    <w:rsid w:val="00F24D3A"/>
    <w:rsid w:val="00F25573"/>
    <w:rsid w:val="00F27067"/>
    <w:rsid w:val="00F40EB0"/>
    <w:rsid w:val="00F610CA"/>
    <w:rsid w:val="00F621BD"/>
    <w:rsid w:val="00F76386"/>
    <w:rsid w:val="00F86E5C"/>
    <w:rsid w:val="00F92711"/>
    <w:rsid w:val="00FB2F94"/>
    <w:rsid w:val="00FC4047"/>
    <w:rsid w:val="00FD15F0"/>
    <w:rsid w:val="00FD418B"/>
    <w:rsid w:val="00FD77A2"/>
    <w:rsid w:val="00FE0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5C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E5CA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E5CA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9E5CA7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9E5C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E5CA7"/>
  </w:style>
  <w:style w:type="paragraph" w:styleId="a6">
    <w:name w:val="Balloon Text"/>
    <w:basedOn w:val="a"/>
    <w:link w:val="a7"/>
    <w:uiPriority w:val="99"/>
    <w:semiHidden/>
    <w:unhideWhenUsed/>
    <w:rsid w:val="000A3E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A3EFE"/>
    <w:rPr>
      <w:rFonts w:ascii="Tahoma" w:hAnsi="Tahoma" w:cs="Tahoma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511355"/>
    <w:pPr>
      <w:spacing w:after="0" w:line="240" w:lineRule="auto"/>
      <w:ind w:firstLine="709"/>
      <w:jc w:val="both"/>
    </w:pPr>
    <w:rPr>
      <w:rFonts w:ascii="Times New Roman" w:hAnsi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rsid w:val="00511355"/>
    <w:rPr>
      <w:rFonts w:ascii="Times New Roman" w:hAnsi="Times New Roman"/>
      <w:sz w:val="20"/>
      <w:szCs w:val="20"/>
    </w:rPr>
  </w:style>
  <w:style w:type="character" w:customStyle="1" w:styleId="FontStyle35">
    <w:name w:val="Font Style35"/>
    <w:basedOn w:val="a0"/>
    <w:uiPriority w:val="99"/>
    <w:rsid w:val="00975E52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335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639C3C-3927-4CC1-9CDA-2AA7EABC14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2975</Words>
  <Characters>16963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Заморская Александра Валерьевна</dc:creator>
  <cp:lastModifiedBy>Ставникова Наталья Алексеевна</cp:lastModifiedBy>
  <cp:revision>2</cp:revision>
  <cp:lastPrinted>2019-01-31T12:06:00Z</cp:lastPrinted>
  <dcterms:created xsi:type="dcterms:W3CDTF">2019-02-06T06:26:00Z</dcterms:created>
  <dcterms:modified xsi:type="dcterms:W3CDTF">2019-02-06T06:26:00Z</dcterms:modified>
</cp:coreProperties>
</file>